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7EB8" w:rsidRPr="0037266E" w:rsidRDefault="00F77EB8" w:rsidP="00F77EB8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7266E">
        <w:rPr>
          <w:rFonts w:ascii="Times New Roman" w:eastAsia="Times New Roman" w:hAnsi="Times New Roman"/>
          <w:sz w:val="24"/>
          <w:szCs w:val="24"/>
          <w:lang w:eastAsia="uk-UA"/>
        </w:rPr>
        <w:t>Додаток</w:t>
      </w:r>
      <w:r w:rsidR="007B369D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5369ED">
        <w:rPr>
          <w:rFonts w:ascii="Times New Roman" w:eastAsia="Times New Roman" w:hAnsi="Times New Roman"/>
          <w:sz w:val="24"/>
          <w:szCs w:val="24"/>
          <w:lang w:eastAsia="uk-UA"/>
        </w:rPr>
        <w:t>2</w:t>
      </w:r>
    </w:p>
    <w:p w:rsidR="00F77EB8" w:rsidRPr="0037266E" w:rsidRDefault="00F77EB8" w:rsidP="00F77EB8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7266E">
        <w:rPr>
          <w:rFonts w:ascii="Times New Roman" w:eastAsia="Times New Roman" w:hAnsi="Times New Roman"/>
          <w:sz w:val="24"/>
          <w:szCs w:val="24"/>
          <w:lang w:eastAsia="uk-UA"/>
        </w:rPr>
        <w:t>до рішення виконавчого комітету Харківської міської ради</w:t>
      </w:r>
    </w:p>
    <w:p w:rsidR="00F77EB8" w:rsidRPr="000B0DDF" w:rsidRDefault="00F77EB8" w:rsidP="00F77EB8">
      <w:pPr>
        <w:widowControl w:val="0"/>
        <w:autoSpaceDE w:val="0"/>
        <w:autoSpaceDN w:val="0"/>
        <w:adjustRightInd w:val="0"/>
        <w:spacing w:line="240" w:lineRule="auto"/>
        <w:ind w:left="5670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Hlk95485223"/>
      <w:bookmarkStart w:id="1" w:name="_GoBack"/>
      <w:r w:rsidRPr="0037266E">
        <w:rPr>
          <w:rFonts w:ascii="Times New Roman" w:hAnsi="Times New Roman"/>
          <w:sz w:val="24"/>
          <w:szCs w:val="24"/>
        </w:rPr>
        <w:t xml:space="preserve">від </w:t>
      </w:r>
      <w:r w:rsidR="000B0DDF">
        <w:rPr>
          <w:rFonts w:ascii="Times New Roman" w:hAnsi="Times New Roman"/>
          <w:sz w:val="24"/>
          <w:szCs w:val="24"/>
          <w:lang w:val="ru-RU"/>
        </w:rPr>
        <w:t xml:space="preserve">09.02.2022 </w:t>
      </w:r>
      <w:r w:rsidRPr="0037266E">
        <w:rPr>
          <w:rFonts w:ascii="Times New Roman" w:hAnsi="Times New Roman"/>
          <w:sz w:val="24"/>
          <w:szCs w:val="24"/>
        </w:rPr>
        <w:t xml:space="preserve">№ </w:t>
      </w:r>
      <w:r w:rsidR="000B0DDF">
        <w:rPr>
          <w:rFonts w:ascii="Times New Roman" w:hAnsi="Times New Roman"/>
          <w:sz w:val="24"/>
          <w:szCs w:val="24"/>
          <w:lang w:val="ru-RU"/>
        </w:rPr>
        <w:t>74</w:t>
      </w:r>
      <w:bookmarkEnd w:id="0"/>
      <w:bookmarkEnd w:id="1"/>
    </w:p>
    <w:p w:rsidR="00831B67" w:rsidRDefault="00831B67" w:rsidP="001445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77EB8" w:rsidRPr="0037266E" w:rsidRDefault="00F77EB8" w:rsidP="001445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37266E">
        <w:rPr>
          <w:rFonts w:ascii="Times New Roman" w:eastAsia="Times New Roman" w:hAnsi="Times New Roman"/>
          <w:sz w:val="28"/>
          <w:szCs w:val="28"/>
          <w:lang w:eastAsia="uk-UA"/>
        </w:rPr>
        <w:t>ПЕРЕЛІК</w:t>
      </w:r>
    </w:p>
    <w:p w:rsidR="00F77EB8" w:rsidRPr="0037266E" w:rsidRDefault="00F77EB8" w:rsidP="00F77E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37266E">
        <w:rPr>
          <w:rFonts w:ascii="Times New Roman" w:eastAsia="Times New Roman" w:hAnsi="Times New Roman"/>
          <w:sz w:val="28"/>
          <w:szCs w:val="28"/>
          <w:lang w:eastAsia="uk-UA"/>
        </w:rPr>
        <w:t xml:space="preserve">самовільно </w:t>
      </w:r>
      <w:r w:rsidRPr="0037266E">
        <w:rPr>
          <w:rFonts w:ascii="Times New Roman" w:hAnsi="Times New Roman"/>
          <w:sz w:val="28"/>
          <w:szCs w:val="28"/>
        </w:rPr>
        <w:t>встановлених</w:t>
      </w:r>
      <w:r w:rsidRPr="0037266E">
        <w:rPr>
          <w:rFonts w:ascii="Times New Roman" w:eastAsia="Times New Roman" w:hAnsi="Times New Roman"/>
          <w:sz w:val="28"/>
          <w:szCs w:val="28"/>
          <w:lang w:eastAsia="uk-UA"/>
        </w:rPr>
        <w:t xml:space="preserve"> елементів благоустрою </w:t>
      </w:r>
      <w:proofErr w:type="spellStart"/>
      <w:r w:rsidRPr="0037266E">
        <w:rPr>
          <w:rFonts w:ascii="Times New Roman" w:eastAsia="Times New Roman" w:hAnsi="Times New Roman"/>
          <w:sz w:val="28"/>
          <w:szCs w:val="28"/>
          <w:lang w:eastAsia="uk-UA"/>
        </w:rPr>
        <w:t>вулично</w:t>
      </w:r>
      <w:proofErr w:type="spellEnd"/>
      <w:r w:rsidRPr="0037266E">
        <w:rPr>
          <w:rFonts w:ascii="Times New Roman" w:eastAsia="Times New Roman" w:hAnsi="Times New Roman"/>
          <w:sz w:val="28"/>
          <w:szCs w:val="28"/>
          <w:lang w:eastAsia="uk-UA"/>
        </w:rPr>
        <w:t xml:space="preserve">-дорожньої мережі, </w:t>
      </w:r>
      <w:r w:rsidR="00662729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37266E">
        <w:rPr>
          <w:rFonts w:ascii="Times New Roman" w:eastAsia="Times New Roman" w:hAnsi="Times New Roman"/>
          <w:sz w:val="28"/>
          <w:szCs w:val="28"/>
          <w:lang w:eastAsia="uk-UA"/>
        </w:rPr>
        <w:t>від яких звільняється територія міста Харкова</w:t>
      </w:r>
    </w:p>
    <w:p w:rsidR="00F77EB8" w:rsidRPr="0037266E" w:rsidRDefault="00F77EB8" w:rsidP="00F77EB8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16" w:lineRule="auto"/>
        <w:ind w:left="-142"/>
        <w:jc w:val="both"/>
      </w:pPr>
    </w:p>
    <w:tbl>
      <w:tblPr>
        <w:tblW w:w="98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3637"/>
        <w:gridCol w:w="5384"/>
      </w:tblGrid>
      <w:tr w:rsidR="00F77EB8" w:rsidRPr="0037266E" w:rsidTr="0073613A">
        <w:trPr>
          <w:trHeight w:val="632"/>
        </w:trPr>
        <w:tc>
          <w:tcPr>
            <w:tcW w:w="848" w:type="dxa"/>
          </w:tcPr>
          <w:p w:rsidR="00F77EB8" w:rsidRPr="0037266E" w:rsidRDefault="00F77EB8" w:rsidP="00D0116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3637" w:type="dxa"/>
          </w:tcPr>
          <w:p w:rsidR="00F77EB8" w:rsidRPr="0037266E" w:rsidRDefault="00F77EB8" w:rsidP="00D0116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Об’єкти</w:t>
            </w:r>
          </w:p>
        </w:tc>
        <w:tc>
          <w:tcPr>
            <w:tcW w:w="5384" w:type="dxa"/>
          </w:tcPr>
          <w:p w:rsidR="00F77EB8" w:rsidRPr="0037266E" w:rsidRDefault="00F77EB8" w:rsidP="00D0116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Адреса</w:t>
            </w:r>
          </w:p>
        </w:tc>
      </w:tr>
      <w:tr w:rsidR="00F77EB8" w:rsidRPr="0037266E" w:rsidTr="0073613A">
        <w:trPr>
          <w:trHeight w:val="301"/>
        </w:trPr>
        <w:tc>
          <w:tcPr>
            <w:tcW w:w="848" w:type="dxa"/>
          </w:tcPr>
          <w:p w:rsidR="00F77EB8" w:rsidRPr="0037266E" w:rsidRDefault="00F77EB8" w:rsidP="00D0116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37" w:type="dxa"/>
          </w:tcPr>
          <w:p w:rsidR="00F77EB8" w:rsidRPr="0037266E" w:rsidRDefault="00F77EB8" w:rsidP="00D0116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F77EB8" w:rsidRPr="0037266E" w:rsidRDefault="00F77EB8" w:rsidP="00D0116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10DEA" w:rsidRPr="0037266E" w:rsidTr="0073613A">
        <w:trPr>
          <w:trHeight w:val="912"/>
        </w:trPr>
        <w:tc>
          <w:tcPr>
            <w:tcW w:w="848" w:type="dxa"/>
          </w:tcPr>
          <w:p w:rsidR="00B10DEA" w:rsidRPr="0037266E" w:rsidRDefault="00B10DEA" w:rsidP="00B10DEA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37" w:type="dxa"/>
          </w:tcPr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Покинутий транспортний засіб – автомобіль марки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ЗАЗ-110558 Таврія </w:t>
            </w:r>
          </w:p>
          <w:p w:rsidR="00B10DEA" w:rsidRPr="0037266E" w:rsidRDefault="009752B3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без  державного номерного </w:t>
            </w:r>
            <w:proofErr w:type="spellStart"/>
            <w:r w:rsidRPr="009752B3">
              <w:rPr>
                <w:rFonts w:ascii="Times New Roman" w:hAnsi="Times New Roman"/>
                <w:sz w:val="28"/>
                <w:szCs w:val="28"/>
              </w:rPr>
              <w:t>знак</w:t>
            </w:r>
            <w:r w:rsidR="00825B7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5384" w:type="dxa"/>
          </w:tcPr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просп. Ювілейному, 65</w:t>
            </w:r>
          </w:p>
          <w:p w:rsidR="007031DE" w:rsidRPr="0037266E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B10DEA" w:rsidRPr="0037266E" w:rsidTr="0073613A">
        <w:trPr>
          <w:trHeight w:val="863"/>
        </w:trPr>
        <w:tc>
          <w:tcPr>
            <w:tcW w:w="848" w:type="dxa"/>
          </w:tcPr>
          <w:p w:rsidR="00B10DEA" w:rsidRPr="0037266E" w:rsidRDefault="00B10DEA" w:rsidP="00B10DEA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37" w:type="dxa"/>
          </w:tcPr>
          <w:p w:rsidR="00FC79D5" w:rsidRPr="0037266E" w:rsidRDefault="009752B3" w:rsidP="00EC74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CB6561">
              <w:rPr>
                <w:rFonts w:ascii="Times New Roman" w:hAnsi="Times New Roman"/>
                <w:sz w:val="28"/>
                <w:szCs w:val="28"/>
              </w:rPr>
              <w:br/>
            </w: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мережі –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електрозарядний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 пристрій</w:t>
            </w:r>
          </w:p>
        </w:tc>
        <w:tc>
          <w:tcPr>
            <w:tcW w:w="5384" w:type="dxa"/>
          </w:tcPr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просп. Тракторобудівників, 95-А</w:t>
            </w:r>
          </w:p>
          <w:p w:rsidR="007031DE" w:rsidRPr="0037266E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B10DEA" w:rsidRPr="0037266E" w:rsidTr="0073613A">
        <w:trPr>
          <w:trHeight w:val="974"/>
        </w:trPr>
        <w:tc>
          <w:tcPr>
            <w:tcW w:w="848" w:type="dxa"/>
          </w:tcPr>
          <w:p w:rsidR="00B10DEA" w:rsidRPr="0037266E" w:rsidRDefault="00B10DEA" w:rsidP="00B10DEA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37" w:type="dxa"/>
          </w:tcPr>
          <w:p w:rsidR="00B10DEA" w:rsidRPr="009752B3" w:rsidRDefault="009752B3" w:rsidP="00EC74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CB6561">
              <w:rPr>
                <w:rFonts w:ascii="Times New Roman" w:hAnsi="Times New Roman"/>
                <w:sz w:val="28"/>
                <w:szCs w:val="28"/>
              </w:rPr>
              <w:br/>
            </w: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мережі –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електрозарядний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 пристрій</w:t>
            </w:r>
          </w:p>
        </w:tc>
        <w:tc>
          <w:tcPr>
            <w:tcW w:w="5384" w:type="dxa"/>
          </w:tcPr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просп. Ювілейному, 98</w:t>
            </w:r>
          </w:p>
          <w:p w:rsidR="00B10DEA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B10DEA" w:rsidRPr="0037266E" w:rsidTr="0073613A">
        <w:trPr>
          <w:trHeight w:val="974"/>
        </w:trPr>
        <w:tc>
          <w:tcPr>
            <w:tcW w:w="848" w:type="dxa"/>
          </w:tcPr>
          <w:p w:rsidR="00B10DEA" w:rsidRPr="0037266E" w:rsidRDefault="00B10DEA" w:rsidP="00B10DEA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37" w:type="dxa"/>
          </w:tcPr>
          <w:p w:rsidR="00B10DEA" w:rsidRPr="009752B3" w:rsidRDefault="009752B3" w:rsidP="00A342C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CB6561">
              <w:rPr>
                <w:rFonts w:ascii="Times New Roman" w:hAnsi="Times New Roman"/>
                <w:sz w:val="28"/>
                <w:szCs w:val="28"/>
              </w:rPr>
              <w:br/>
            </w: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мережі –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електрозарядний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 пристрій</w:t>
            </w:r>
          </w:p>
        </w:tc>
        <w:tc>
          <w:tcPr>
            <w:tcW w:w="5384" w:type="dxa"/>
          </w:tcPr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вул. Бучми, 1-А</w:t>
            </w:r>
          </w:p>
          <w:p w:rsidR="00B10DEA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A23EC7" w:rsidRPr="0037266E" w:rsidTr="0073613A">
        <w:trPr>
          <w:trHeight w:val="974"/>
        </w:trPr>
        <w:tc>
          <w:tcPr>
            <w:tcW w:w="848" w:type="dxa"/>
          </w:tcPr>
          <w:p w:rsidR="00A23EC7" w:rsidRPr="0037266E" w:rsidRDefault="00A23EC7" w:rsidP="00B10DEA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37" w:type="dxa"/>
          </w:tcPr>
          <w:p w:rsidR="00A23EC7" w:rsidRPr="009752B3" w:rsidRDefault="009752B3" w:rsidP="00CB656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CB6561">
              <w:rPr>
                <w:rFonts w:ascii="Times New Roman" w:hAnsi="Times New Roman"/>
                <w:sz w:val="28"/>
                <w:szCs w:val="28"/>
              </w:rPr>
              <w:br/>
            </w: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мережі – технічний засіб регулювання (організації) дорожнього руху (дорожній знак 3.34 «Зупинку заборонено» з табличкою </w:t>
            </w:r>
            <w:r w:rsidR="00CB6561">
              <w:rPr>
                <w:rFonts w:ascii="Times New Roman" w:hAnsi="Times New Roman"/>
                <w:sz w:val="28"/>
                <w:szCs w:val="28"/>
              </w:rPr>
              <w:t>до нього «Крім електромобілів»</w:t>
            </w:r>
            <w:r w:rsidR="002B118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384" w:type="dxa"/>
          </w:tcPr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вул. Бучми, 1-А</w:t>
            </w:r>
          </w:p>
          <w:p w:rsidR="00A23EC7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9752B3" w:rsidRPr="0037266E" w:rsidTr="0073613A">
        <w:trPr>
          <w:trHeight w:val="974"/>
        </w:trPr>
        <w:tc>
          <w:tcPr>
            <w:tcW w:w="848" w:type="dxa"/>
          </w:tcPr>
          <w:p w:rsidR="009752B3" w:rsidRDefault="009752B3" w:rsidP="00B10DEA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</w:p>
        </w:tc>
        <w:tc>
          <w:tcPr>
            <w:tcW w:w="3637" w:type="dxa"/>
          </w:tcPr>
          <w:p w:rsidR="009752B3" w:rsidRPr="000D3540" w:rsidRDefault="009752B3" w:rsidP="009D197F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CB6561">
              <w:rPr>
                <w:rFonts w:ascii="Times New Roman" w:hAnsi="Times New Roman"/>
                <w:sz w:val="28"/>
                <w:szCs w:val="28"/>
              </w:rPr>
              <w:br/>
            </w: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мережі – технічний засіб регулювання (організації) дорожнього руху (механічний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384" w:type="dxa"/>
          </w:tcPr>
          <w:p w:rsidR="00A51A4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9752B3">
              <w:rPr>
                <w:rFonts w:ascii="Times New Roman" w:hAnsi="Times New Roman"/>
                <w:sz w:val="28"/>
                <w:szCs w:val="28"/>
              </w:rPr>
              <w:t>внутрішньоквартальній</w:t>
            </w:r>
            <w:proofErr w:type="spellEnd"/>
            <w:r w:rsidRPr="009752B3">
              <w:rPr>
                <w:rFonts w:ascii="Times New Roman" w:hAnsi="Times New Roman"/>
                <w:sz w:val="28"/>
                <w:szCs w:val="28"/>
              </w:rPr>
              <w:t xml:space="preserve"> дорозі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між будинками по вул. </w:t>
            </w:r>
            <w:proofErr w:type="spellStart"/>
            <w:r w:rsidRPr="009752B3">
              <w:rPr>
                <w:rFonts w:ascii="Times New Roman" w:hAnsi="Times New Roman"/>
                <w:sz w:val="28"/>
                <w:szCs w:val="28"/>
              </w:rPr>
              <w:t>Фісановича</w:t>
            </w:r>
            <w:proofErr w:type="spellEnd"/>
            <w:r w:rsidRPr="009752B3">
              <w:rPr>
                <w:rFonts w:ascii="Times New Roman" w:hAnsi="Times New Roman"/>
                <w:sz w:val="28"/>
                <w:szCs w:val="28"/>
              </w:rPr>
              <w:t xml:space="preserve">, 6-А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та вул. Адиґейській, 11-А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</w:tbl>
    <w:p w:rsidR="00173453" w:rsidRDefault="00173453" w:rsidP="009D197F">
      <w:pPr>
        <w:tabs>
          <w:tab w:val="left" w:pos="388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  <w:sectPr w:rsidR="00173453" w:rsidSect="00C064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590" w:footer="709" w:gutter="0"/>
          <w:cols w:space="708"/>
          <w:titlePg/>
          <w:docGrid w:linePitch="360"/>
        </w:sectPr>
      </w:pPr>
    </w:p>
    <w:tbl>
      <w:tblPr>
        <w:tblW w:w="986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3637"/>
        <w:gridCol w:w="5384"/>
      </w:tblGrid>
      <w:tr w:rsidR="009D197F" w:rsidRPr="0037266E" w:rsidTr="005E0B01">
        <w:trPr>
          <w:trHeight w:val="301"/>
        </w:trPr>
        <w:tc>
          <w:tcPr>
            <w:tcW w:w="848" w:type="dxa"/>
          </w:tcPr>
          <w:p w:rsidR="009D197F" w:rsidRPr="0037266E" w:rsidRDefault="009D197F" w:rsidP="005E0B01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37" w:type="dxa"/>
          </w:tcPr>
          <w:p w:rsidR="009D197F" w:rsidRPr="0037266E" w:rsidRDefault="009D197F" w:rsidP="005E0B01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9D197F" w:rsidRPr="0037266E" w:rsidRDefault="009D197F" w:rsidP="005E0B01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D197F" w:rsidRPr="0037266E" w:rsidTr="005E0B01">
        <w:trPr>
          <w:trHeight w:val="912"/>
        </w:trPr>
        <w:tc>
          <w:tcPr>
            <w:tcW w:w="848" w:type="dxa"/>
          </w:tcPr>
          <w:p w:rsidR="009D197F" w:rsidRPr="0037266E" w:rsidRDefault="009752B3" w:rsidP="005E0B0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9D197F" w:rsidRPr="003726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</w:tcPr>
          <w:p w:rsidR="009D197F" w:rsidRPr="009752B3" w:rsidRDefault="009752B3" w:rsidP="005E0B0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E4415B">
              <w:rPr>
                <w:rFonts w:ascii="Times New Roman" w:hAnsi="Times New Roman"/>
                <w:sz w:val="28"/>
                <w:szCs w:val="28"/>
              </w:rPr>
              <w:br/>
            </w:r>
            <w:r w:rsidRPr="000D3540">
              <w:rPr>
                <w:rFonts w:ascii="Times New Roman" w:hAnsi="Times New Roman"/>
                <w:sz w:val="28"/>
                <w:szCs w:val="28"/>
              </w:rPr>
              <w:t xml:space="preserve">мережі – технічний засіб регулювання (організації) дорожнього руху (механічний </w:t>
            </w:r>
            <w:proofErr w:type="spellStart"/>
            <w:r w:rsidRPr="000D3540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0D3540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384" w:type="dxa"/>
          </w:tcPr>
          <w:p w:rsidR="00A51A4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9752B3">
              <w:rPr>
                <w:rFonts w:ascii="Times New Roman" w:hAnsi="Times New Roman"/>
                <w:sz w:val="28"/>
                <w:szCs w:val="28"/>
              </w:rPr>
              <w:t>внутрішньоквартальній</w:t>
            </w:r>
            <w:proofErr w:type="spellEnd"/>
            <w:r w:rsidRPr="009752B3">
              <w:rPr>
                <w:rFonts w:ascii="Times New Roman" w:hAnsi="Times New Roman"/>
                <w:sz w:val="28"/>
                <w:szCs w:val="28"/>
              </w:rPr>
              <w:t xml:space="preserve"> дорозі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між будинками по вул. </w:t>
            </w:r>
            <w:proofErr w:type="spellStart"/>
            <w:r w:rsidRPr="009752B3">
              <w:rPr>
                <w:rFonts w:ascii="Times New Roman" w:hAnsi="Times New Roman"/>
                <w:sz w:val="28"/>
                <w:szCs w:val="28"/>
              </w:rPr>
              <w:t>Фісановича</w:t>
            </w:r>
            <w:proofErr w:type="spellEnd"/>
            <w:r w:rsidRPr="009752B3">
              <w:rPr>
                <w:rFonts w:ascii="Times New Roman" w:hAnsi="Times New Roman"/>
                <w:sz w:val="28"/>
                <w:szCs w:val="28"/>
              </w:rPr>
              <w:t xml:space="preserve">, 6-А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та вул. Адиґейській, 11-А </w:t>
            </w:r>
          </w:p>
          <w:p w:rsidR="009D197F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9D197F" w:rsidRPr="0037266E" w:rsidTr="005E0B01">
        <w:trPr>
          <w:trHeight w:val="912"/>
        </w:trPr>
        <w:tc>
          <w:tcPr>
            <w:tcW w:w="848" w:type="dxa"/>
          </w:tcPr>
          <w:p w:rsidR="009D197F" w:rsidRPr="0037266E" w:rsidRDefault="009752B3" w:rsidP="005E0B0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D197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</w:tcPr>
          <w:p w:rsidR="009D197F" w:rsidRPr="009752B3" w:rsidRDefault="009752B3" w:rsidP="009D197F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E4415B">
              <w:rPr>
                <w:rFonts w:ascii="Times New Roman" w:hAnsi="Times New Roman"/>
                <w:sz w:val="28"/>
                <w:szCs w:val="28"/>
              </w:rPr>
              <w:br/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мережі – технічний засіб регулювання (організації) дорожнього руху (механічний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384" w:type="dxa"/>
          </w:tcPr>
          <w:p w:rsidR="00A51A4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вул. Бучми, 36-А</w:t>
            </w:r>
          </w:p>
          <w:p w:rsidR="009D197F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9D197F" w:rsidRPr="0037266E" w:rsidTr="005E0B01">
        <w:trPr>
          <w:trHeight w:val="912"/>
        </w:trPr>
        <w:tc>
          <w:tcPr>
            <w:tcW w:w="848" w:type="dxa"/>
          </w:tcPr>
          <w:p w:rsidR="009D197F" w:rsidRDefault="009752B3" w:rsidP="005E0B0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9D197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</w:tcPr>
          <w:p w:rsidR="009D197F" w:rsidRPr="009752B3" w:rsidRDefault="009752B3" w:rsidP="009D197F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E4415B">
              <w:rPr>
                <w:rFonts w:ascii="Times New Roman" w:hAnsi="Times New Roman"/>
                <w:sz w:val="28"/>
                <w:szCs w:val="28"/>
              </w:rPr>
              <w:br/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мережі – технічний засіб регулювання (організації) дорожнього руху (механічний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384" w:type="dxa"/>
          </w:tcPr>
          <w:p w:rsidR="00A51A4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вул. Бучми, 36-А</w:t>
            </w:r>
          </w:p>
          <w:p w:rsidR="009D197F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9D197F" w:rsidRPr="0037266E" w:rsidTr="005E0B01">
        <w:trPr>
          <w:trHeight w:val="912"/>
        </w:trPr>
        <w:tc>
          <w:tcPr>
            <w:tcW w:w="848" w:type="dxa"/>
          </w:tcPr>
          <w:p w:rsidR="009D197F" w:rsidRDefault="009752B3" w:rsidP="005E0B0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9D197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</w:tcPr>
          <w:p w:rsidR="009D197F" w:rsidRPr="009752B3" w:rsidRDefault="009752B3" w:rsidP="009D197F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E4415B">
              <w:rPr>
                <w:rFonts w:ascii="Times New Roman" w:hAnsi="Times New Roman"/>
                <w:sz w:val="28"/>
                <w:szCs w:val="28"/>
              </w:rPr>
              <w:br/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мережі – технічний засіб регулювання (організації) дорожнього руху (механічний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384" w:type="dxa"/>
          </w:tcPr>
          <w:p w:rsidR="00A51A4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вул. Бучми, 36-А</w:t>
            </w:r>
          </w:p>
          <w:p w:rsidR="009D197F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9D197F" w:rsidRPr="0037266E" w:rsidTr="005E0B01">
        <w:trPr>
          <w:trHeight w:val="912"/>
        </w:trPr>
        <w:tc>
          <w:tcPr>
            <w:tcW w:w="848" w:type="dxa"/>
          </w:tcPr>
          <w:p w:rsidR="009D197F" w:rsidRDefault="009D197F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752B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</w:tcPr>
          <w:p w:rsidR="009D197F" w:rsidRPr="009752B3" w:rsidRDefault="009752B3" w:rsidP="009D197F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E4415B">
              <w:rPr>
                <w:rFonts w:ascii="Times New Roman" w:hAnsi="Times New Roman"/>
                <w:sz w:val="28"/>
                <w:szCs w:val="28"/>
              </w:rPr>
              <w:br/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мережі – технічний засіб регулювання (організації) дорожнього руху (механічний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384" w:type="dxa"/>
          </w:tcPr>
          <w:p w:rsidR="00A51A4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вул. Бучми, 36-А</w:t>
            </w:r>
          </w:p>
          <w:p w:rsidR="009D197F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9D197F" w:rsidRPr="0037266E" w:rsidTr="005E0B01">
        <w:trPr>
          <w:trHeight w:val="912"/>
        </w:trPr>
        <w:tc>
          <w:tcPr>
            <w:tcW w:w="848" w:type="dxa"/>
          </w:tcPr>
          <w:p w:rsidR="009D197F" w:rsidRDefault="009D197F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752B3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</w:tcPr>
          <w:p w:rsidR="009D197F" w:rsidRPr="009752B3" w:rsidRDefault="009752B3" w:rsidP="009D197F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E4415B">
              <w:rPr>
                <w:rFonts w:ascii="Times New Roman" w:hAnsi="Times New Roman"/>
                <w:sz w:val="28"/>
                <w:szCs w:val="28"/>
              </w:rPr>
              <w:br/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мережі – технічний засіб регулювання (організації) дорожнього руху (механічний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384" w:type="dxa"/>
          </w:tcPr>
          <w:p w:rsidR="00A51A4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вул. Бучми, 36-А</w:t>
            </w:r>
          </w:p>
          <w:p w:rsidR="009D197F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</w:tbl>
    <w:p w:rsidR="00173453" w:rsidRDefault="00173453" w:rsidP="00C8525B">
      <w:pPr>
        <w:tabs>
          <w:tab w:val="left" w:pos="388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  <w:sectPr w:rsidR="00173453" w:rsidSect="006028CC">
          <w:headerReference w:type="even" r:id="rId14"/>
          <w:headerReference w:type="default" r:id="rId15"/>
          <w:pgSz w:w="11906" w:h="16838"/>
          <w:pgMar w:top="851" w:right="567" w:bottom="0" w:left="1560" w:header="590" w:footer="709" w:gutter="0"/>
          <w:cols w:space="708"/>
          <w:docGrid w:linePitch="360"/>
        </w:sectPr>
      </w:pPr>
    </w:p>
    <w:tbl>
      <w:tblPr>
        <w:tblW w:w="986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3637"/>
        <w:gridCol w:w="5384"/>
      </w:tblGrid>
      <w:tr w:rsidR="009D197F" w:rsidRPr="0037266E" w:rsidTr="005E0B01">
        <w:trPr>
          <w:trHeight w:val="301"/>
        </w:trPr>
        <w:tc>
          <w:tcPr>
            <w:tcW w:w="848" w:type="dxa"/>
          </w:tcPr>
          <w:p w:rsidR="009D197F" w:rsidRPr="0037266E" w:rsidRDefault="009D197F" w:rsidP="005E0B01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37" w:type="dxa"/>
          </w:tcPr>
          <w:p w:rsidR="009D197F" w:rsidRPr="0037266E" w:rsidRDefault="009D197F" w:rsidP="005E0B01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9D197F" w:rsidRPr="0037266E" w:rsidRDefault="009D197F" w:rsidP="005E0B01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D197F" w:rsidRPr="0037266E" w:rsidTr="005E0B01">
        <w:trPr>
          <w:trHeight w:val="912"/>
        </w:trPr>
        <w:tc>
          <w:tcPr>
            <w:tcW w:w="848" w:type="dxa"/>
          </w:tcPr>
          <w:p w:rsidR="009D197F" w:rsidRPr="0037266E" w:rsidRDefault="00C8525B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752B3">
              <w:rPr>
                <w:rFonts w:ascii="Times New Roman" w:hAnsi="Times New Roman"/>
                <w:sz w:val="28"/>
                <w:szCs w:val="28"/>
              </w:rPr>
              <w:t>3</w:t>
            </w:r>
            <w:r w:rsidR="009D197F" w:rsidRPr="003726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</w:tcPr>
          <w:p w:rsidR="009D197F" w:rsidRPr="009752B3" w:rsidRDefault="009752B3" w:rsidP="005E0B01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535DE3">
              <w:rPr>
                <w:rFonts w:ascii="Times New Roman" w:hAnsi="Times New Roman"/>
                <w:sz w:val="28"/>
                <w:szCs w:val="28"/>
              </w:rPr>
              <w:br/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мережі – технічний засіб регулювання (організації) дорожнього руху (механічний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  <w:r w:rsidR="00C8525B" w:rsidRPr="009752B3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5384" w:type="dxa"/>
          </w:tcPr>
          <w:p w:rsidR="00A51A4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9752B3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по вул. Бучми, 36-А</w:t>
            </w:r>
          </w:p>
          <w:p w:rsidR="009D197F" w:rsidRPr="009752B3" w:rsidRDefault="009752B3" w:rsidP="009752B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752B3">
              <w:rPr>
                <w:rFonts w:ascii="Times New Roman" w:hAnsi="Times New Roman"/>
                <w:sz w:val="28"/>
                <w:szCs w:val="28"/>
              </w:rPr>
              <w:t>(Московський район)</w:t>
            </w:r>
          </w:p>
        </w:tc>
      </w:tr>
      <w:tr w:rsidR="00A51A43" w:rsidRPr="0037266E" w:rsidTr="00A71019">
        <w:trPr>
          <w:trHeight w:val="912"/>
        </w:trPr>
        <w:tc>
          <w:tcPr>
            <w:tcW w:w="848" w:type="dxa"/>
          </w:tcPr>
          <w:p w:rsid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637" w:type="dxa"/>
            <w:vAlign w:val="center"/>
          </w:tcPr>
          <w:p w:rsidR="00A51A43" w:rsidRPr="00C447BD" w:rsidRDefault="00A51A43" w:rsidP="00A51A4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535DE3">
              <w:rPr>
                <w:rFonts w:ascii="Times New Roman" w:hAnsi="Times New Roman"/>
                <w:sz w:val="28"/>
                <w:szCs w:val="28"/>
              </w:rPr>
              <w:br/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мережі –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електрозарядний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 пристрій № 2644</w:t>
            </w:r>
          </w:p>
        </w:tc>
        <w:tc>
          <w:tcPr>
            <w:tcW w:w="5384" w:type="dxa"/>
          </w:tcPr>
          <w:p w:rsidR="00A51A43" w:rsidRP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A51A43" w:rsidRP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 xml:space="preserve">по вул. </w:t>
            </w:r>
            <w:proofErr w:type="spellStart"/>
            <w:r w:rsidRPr="00A51A43">
              <w:rPr>
                <w:rFonts w:ascii="Times New Roman" w:hAnsi="Times New Roman"/>
                <w:sz w:val="28"/>
                <w:szCs w:val="28"/>
              </w:rPr>
              <w:t>Плеханівській</w:t>
            </w:r>
            <w:proofErr w:type="spellEnd"/>
            <w:r w:rsidRPr="00A51A43">
              <w:rPr>
                <w:rFonts w:ascii="Times New Roman" w:hAnsi="Times New Roman"/>
                <w:sz w:val="28"/>
                <w:szCs w:val="28"/>
              </w:rPr>
              <w:t>, 126</w:t>
            </w:r>
          </w:p>
          <w:p w:rsidR="00A51A43" w:rsidRPr="009752B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A51A43" w:rsidRPr="0037266E" w:rsidTr="00A71019">
        <w:trPr>
          <w:trHeight w:val="912"/>
        </w:trPr>
        <w:tc>
          <w:tcPr>
            <w:tcW w:w="848" w:type="dxa"/>
          </w:tcPr>
          <w:p w:rsid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637" w:type="dxa"/>
            <w:vAlign w:val="center"/>
          </w:tcPr>
          <w:p w:rsidR="00A51A43" w:rsidRPr="00C447BD" w:rsidRDefault="00A51A43" w:rsidP="00A51A4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535DE3">
              <w:rPr>
                <w:rFonts w:ascii="Times New Roman" w:hAnsi="Times New Roman"/>
                <w:sz w:val="28"/>
                <w:szCs w:val="28"/>
              </w:rPr>
              <w:br/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мережі –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електрозарядний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 пристрій № 2645</w:t>
            </w:r>
          </w:p>
        </w:tc>
        <w:tc>
          <w:tcPr>
            <w:tcW w:w="5384" w:type="dxa"/>
          </w:tcPr>
          <w:p w:rsidR="00A51A43" w:rsidRP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 xml:space="preserve">біля нежитлової будівлі </w:t>
            </w:r>
          </w:p>
          <w:p w:rsidR="00A51A43" w:rsidRP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 xml:space="preserve">по вул. </w:t>
            </w:r>
            <w:proofErr w:type="spellStart"/>
            <w:r w:rsidRPr="00A51A43">
              <w:rPr>
                <w:rFonts w:ascii="Times New Roman" w:hAnsi="Times New Roman"/>
                <w:sz w:val="28"/>
                <w:szCs w:val="28"/>
              </w:rPr>
              <w:t>Плеханівській</w:t>
            </w:r>
            <w:proofErr w:type="spellEnd"/>
            <w:r w:rsidRPr="00A51A43">
              <w:rPr>
                <w:rFonts w:ascii="Times New Roman" w:hAnsi="Times New Roman"/>
                <w:sz w:val="28"/>
                <w:szCs w:val="28"/>
              </w:rPr>
              <w:t>, 126</w:t>
            </w:r>
          </w:p>
          <w:p w:rsidR="00A51A43" w:rsidRPr="009752B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(Слобідський район)</w:t>
            </w:r>
          </w:p>
        </w:tc>
      </w:tr>
      <w:tr w:rsidR="00A51A43" w:rsidRPr="0037266E" w:rsidTr="00A71019">
        <w:trPr>
          <w:trHeight w:val="912"/>
        </w:trPr>
        <w:tc>
          <w:tcPr>
            <w:tcW w:w="848" w:type="dxa"/>
          </w:tcPr>
          <w:p w:rsidR="00A51A43" w:rsidRDefault="00A51A43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25B7D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  <w:vAlign w:val="center"/>
          </w:tcPr>
          <w:p w:rsidR="00A51A43" w:rsidRPr="00C447BD" w:rsidRDefault="00A51A43" w:rsidP="00A51A4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Технічний засіб регулювання (організації) дорожнього руху – дорожній знак 3.34 «Зупинку заборонено» ПДР</w:t>
            </w:r>
          </w:p>
        </w:tc>
        <w:tc>
          <w:tcPr>
            <w:tcW w:w="5384" w:type="dxa"/>
          </w:tcPr>
          <w:p w:rsidR="00A51A43" w:rsidRP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по вул. Клочківській, 174</w:t>
            </w:r>
          </w:p>
          <w:p w:rsidR="00A51A43" w:rsidRPr="009752B3" w:rsidRDefault="00A51A43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(Шевченківськ</w:t>
            </w:r>
            <w:r w:rsidR="00825B7D">
              <w:rPr>
                <w:rFonts w:ascii="Times New Roman" w:hAnsi="Times New Roman"/>
                <w:sz w:val="28"/>
                <w:szCs w:val="28"/>
              </w:rPr>
              <w:t>и</w:t>
            </w:r>
            <w:r w:rsidRPr="00A51A43">
              <w:rPr>
                <w:rFonts w:ascii="Times New Roman" w:hAnsi="Times New Roman"/>
                <w:sz w:val="28"/>
                <w:szCs w:val="28"/>
              </w:rPr>
              <w:t>й район)</w:t>
            </w:r>
          </w:p>
        </w:tc>
      </w:tr>
      <w:tr w:rsidR="00A51A43" w:rsidRPr="0037266E" w:rsidTr="00A71019">
        <w:trPr>
          <w:trHeight w:val="912"/>
        </w:trPr>
        <w:tc>
          <w:tcPr>
            <w:tcW w:w="848" w:type="dxa"/>
          </w:tcPr>
          <w:p w:rsidR="00A51A43" w:rsidRDefault="00A51A43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25B7D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  <w:vAlign w:val="center"/>
          </w:tcPr>
          <w:p w:rsidR="00A51A43" w:rsidRPr="00C447BD" w:rsidRDefault="00A51A43" w:rsidP="00A51A4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ехнічний засіб регулювання (організації) дорожнього руху (механічний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384" w:type="dxa"/>
          </w:tcPr>
          <w:p w:rsidR="00A51A43" w:rsidRP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по вул. Шекспіра, 13</w:t>
            </w:r>
          </w:p>
          <w:p w:rsidR="00A51A43" w:rsidRPr="009752B3" w:rsidRDefault="00A51A43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(Шевченківськ</w:t>
            </w:r>
            <w:r w:rsidR="00825B7D">
              <w:rPr>
                <w:rFonts w:ascii="Times New Roman" w:hAnsi="Times New Roman"/>
                <w:sz w:val="28"/>
                <w:szCs w:val="28"/>
              </w:rPr>
              <w:t>и</w:t>
            </w:r>
            <w:r w:rsidRPr="00A51A43">
              <w:rPr>
                <w:rFonts w:ascii="Times New Roman" w:hAnsi="Times New Roman"/>
                <w:sz w:val="28"/>
                <w:szCs w:val="28"/>
              </w:rPr>
              <w:t>й район)</w:t>
            </w:r>
          </w:p>
        </w:tc>
      </w:tr>
      <w:tr w:rsidR="00A51A43" w:rsidRPr="0037266E" w:rsidTr="00A71019">
        <w:trPr>
          <w:trHeight w:val="912"/>
        </w:trPr>
        <w:tc>
          <w:tcPr>
            <w:tcW w:w="848" w:type="dxa"/>
          </w:tcPr>
          <w:p w:rsidR="00A51A43" w:rsidRDefault="00A51A43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25B7D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  <w:vAlign w:val="center"/>
          </w:tcPr>
          <w:p w:rsidR="00A51A43" w:rsidRPr="00C447BD" w:rsidRDefault="00A51A43" w:rsidP="00A51A4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ехнічний засіб регулювання (організації) дорожнього руху (механічний </w:t>
            </w:r>
            <w:proofErr w:type="spellStart"/>
            <w:r w:rsidRPr="00C447BD">
              <w:rPr>
                <w:rFonts w:ascii="Times New Roman" w:hAnsi="Times New Roman"/>
                <w:sz w:val="28"/>
                <w:szCs w:val="28"/>
              </w:rPr>
              <w:t>паркувальний</w:t>
            </w:r>
            <w:proofErr w:type="spellEnd"/>
            <w:r w:rsidRPr="00C447BD">
              <w:rPr>
                <w:rFonts w:ascii="Times New Roman" w:hAnsi="Times New Roman"/>
                <w:sz w:val="28"/>
                <w:szCs w:val="28"/>
              </w:rPr>
              <w:t xml:space="preserve"> бар’єр)</w:t>
            </w:r>
          </w:p>
        </w:tc>
        <w:tc>
          <w:tcPr>
            <w:tcW w:w="5384" w:type="dxa"/>
          </w:tcPr>
          <w:p w:rsidR="00A51A43" w:rsidRP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по вул. Шекспіра, 13</w:t>
            </w:r>
          </w:p>
          <w:p w:rsidR="00A51A43" w:rsidRPr="009752B3" w:rsidRDefault="00A51A43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(Шевченківськ</w:t>
            </w:r>
            <w:r w:rsidR="00825B7D">
              <w:rPr>
                <w:rFonts w:ascii="Times New Roman" w:hAnsi="Times New Roman"/>
                <w:sz w:val="28"/>
                <w:szCs w:val="28"/>
              </w:rPr>
              <w:t>и</w:t>
            </w:r>
            <w:r w:rsidRPr="00A51A43">
              <w:rPr>
                <w:rFonts w:ascii="Times New Roman" w:hAnsi="Times New Roman"/>
                <w:sz w:val="28"/>
                <w:szCs w:val="28"/>
              </w:rPr>
              <w:t>й район)</w:t>
            </w:r>
          </w:p>
        </w:tc>
      </w:tr>
      <w:tr w:rsidR="00A51A43" w:rsidRPr="0037266E" w:rsidTr="00A71019">
        <w:trPr>
          <w:trHeight w:val="912"/>
        </w:trPr>
        <w:tc>
          <w:tcPr>
            <w:tcW w:w="848" w:type="dxa"/>
          </w:tcPr>
          <w:p w:rsidR="00A51A43" w:rsidRDefault="00825B7D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A51A4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  <w:vAlign w:val="center"/>
          </w:tcPr>
          <w:p w:rsidR="00A51A43" w:rsidRPr="00C447BD" w:rsidRDefault="00A51A43" w:rsidP="00A51A4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ехнічний засіб регулювання (організації) дорожнього руху (механічний </w:t>
            </w:r>
            <w:r>
              <w:rPr>
                <w:rFonts w:ascii="Times New Roman" w:hAnsi="Times New Roman"/>
                <w:sz w:val="28"/>
                <w:szCs w:val="28"/>
              </w:rPr>
              <w:t>шлагбаум</w:t>
            </w:r>
            <w:r w:rsidRPr="00C447B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384" w:type="dxa"/>
          </w:tcPr>
          <w:p w:rsidR="00A51A43" w:rsidRP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по вул. Отакара Яроша, 25-А</w:t>
            </w:r>
          </w:p>
          <w:p w:rsidR="00A51A43" w:rsidRPr="009752B3" w:rsidRDefault="00A51A43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(Шевченківськ</w:t>
            </w:r>
            <w:r w:rsidR="00825B7D">
              <w:rPr>
                <w:rFonts w:ascii="Times New Roman" w:hAnsi="Times New Roman"/>
                <w:sz w:val="28"/>
                <w:szCs w:val="28"/>
              </w:rPr>
              <w:t>и</w:t>
            </w:r>
            <w:r w:rsidRPr="00A51A43">
              <w:rPr>
                <w:rFonts w:ascii="Times New Roman" w:hAnsi="Times New Roman"/>
                <w:sz w:val="28"/>
                <w:szCs w:val="28"/>
              </w:rPr>
              <w:t>й район)</w:t>
            </w:r>
          </w:p>
        </w:tc>
      </w:tr>
      <w:tr w:rsidR="00825B7D" w:rsidRPr="0037266E" w:rsidTr="00A71019">
        <w:trPr>
          <w:trHeight w:val="912"/>
        </w:trPr>
        <w:tc>
          <w:tcPr>
            <w:tcW w:w="848" w:type="dxa"/>
          </w:tcPr>
          <w:p w:rsidR="00825B7D" w:rsidRDefault="00825B7D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3637" w:type="dxa"/>
            <w:vAlign w:val="center"/>
          </w:tcPr>
          <w:p w:rsidR="00825B7D" w:rsidRDefault="00825B7D" w:rsidP="00A51A4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C447BD">
              <w:rPr>
                <w:rFonts w:ascii="Times New Roman" w:hAnsi="Times New Roman"/>
                <w:sz w:val="28"/>
                <w:szCs w:val="28"/>
              </w:rPr>
              <w:t xml:space="preserve">ехнічний засіб регулювання (організації) дорожнього руху (механічний </w:t>
            </w:r>
            <w:r>
              <w:rPr>
                <w:rFonts w:ascii="Times New Roman" w:hAnsi="Times New Roman"/>
                <w:sz w:val="28"/>
                <w:szCs w:val="28"/>
              </w:rPr>
              <w:t>шлагбаум</w:t>
            </w:r>
            <w:r w:rsidRPr="00C447BD">
              <w:rPr>
                <w:rFonts w:ascii="Times New Roman" w:hAnsi="Times New Roman"/>
                <w:sz w:val="28"/>
                <w:szCs w:val="28"/>
              </w:rPr>
              <w:t>)</w:t>
            </w:r>
            <w:r w:rsidRPr="009752B3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5384" w:type="dxa"/>
          </w:tcPr>
          <w:p w:rsidR="00825B7D" w:rsidRPr="00A51A43" w:rsidRDefault="00825B7D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по вул. Отакара Яроша, 25-А</w:t>
            </w:r>
          </w:p>
          <w:p w:rsidR="00825B7D" w:rsidRPr="00A51A43" w:rsidRDefault="00825B7D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(Шевченківськ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51A43">
              <w:rPr>
                <w:rFonts w:ascii="Times New Roman" w:hAnsi="Times New Roman"/>
                <w:sz w:val="28"/>
                <w:szCs w:val="28"/>
              </w:rPr>
              <w:t>й район)</w:t>
            </w:r>
          </w:p>
        </w:tc>
      </w:tr>
    </w:tbl>
    <w:p w:rsidR="009D197F" w:rsidRDefault="009D197F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D197F" w:rsidRDefault="009D197F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</w:p>
    <w:tbl>
      <w:tblPr>
        <w:tblW w:w="986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3637"/>
        <w:gridCol w:w="5384"/>
      </w:tblGrid>
      <w:tr w:rsidR="00A51A43" w:rsidRPr="0037266E" w:rsidTr="00A71019">
        <w:trPr>
          <w:trHeight w:val="301"/>
        </w:trPr>
        <w:tc>
          <w:tcPr>
            <w:tcW w:w="848" w:type="dxa"/>
          </w:tcPr>
          <w:p w:rsidR="00A51A43" w:rsidRPr="0037266E" w:rsidRDefault="00A51A43" w:rsidP="00A7101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37" w:type="dxa"/>
          </w:tcPr>
          <w:p w:rsidR="00A51A43" w:rsidRPr="0037266E" w:rsidRDefault="00A51A43" w:rsidP="00A7101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A51A43" w:rsidRPr="0037266E" w:rsidRDefault="00A51A43" w:rsidP="00A7101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6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1A43" w:rsidRPr="0037266E" w:rsidTr="00A71019">
        <w:trPr>
          <w:trHeight w:val="912"/>
        </w:trPr>
        <w:tc>
          <w:tcPr>
            <w:tcW w:w="848" w:type="dxa"/>
          </w:tcPr>
          <w:p w:rsidR="00A51A43" w:rsidRDefault="00A51A43" w:rsidP="00825B7D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25B7D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37" w:type="dxa"/>
            <w:vAlign w:val="center"/>
          </w:tcPr>
          <w:p w:rsidR="00A51A43" w:rsidRPr="00C447BD" w:rsidRDefault="00A51A43" w:rsidP="00A51A4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 xml:space="preserve">Елемент благоустрою </w:t>
            </w:r>
            <w:proofErr w:type="spellStart"/>
            <w:r w:rsidRPr="00A51A43">
              <w:rPr>
                <w:rFonts w:ascii="Times New Roman" w:hAnsi="Times New Roman"/>
                <w:sz w:val="28"/>
                <w:szCs w:val="28"/>
              </w:rPr>
              <w:t>вулично</w:t>
            </w:r>
            <w:proofErr w:type="spellEnd"/>
            <w:r w:rsidRPr="00A51A43">
              <w:rPr>
                <w:rFonts w:ascii="Times New Roman" w:hAnsi="Times New Roman"/>
                <w:sz w:val="28"/>
                <w:szCs w:val="28"/>
              </w:rPr>
              <w:t xml:space="preserve">-дорожньої </w:t>
            </w:r>
            <w:r w:rsidR="00535DE3">
              <w:rPr>
                <w:rFonts w:ascii="Times New Roman" w:hAnsi="Times New Roman"/>
                <w:sz w:val="28"/>
                <w:szCs w:val="28"/>
              </w:rPr>
              <w:br/>
            </w:r>
            <w:r w:rsidRPr="00A51A43">
              <w:rPr>
                <w:rFonts w:ascii="Times New Roman" w:hAnsi="Times New Roman"/>
                <w:sz w:val="28"/>
                <w:szCs w:val="28"/>
              </w:rPr>
              <w:t>мережі – технічний засіб регулювання (організації) дорожнього руху (автоматичний шлагбаум)</w:t>
            </w:r>
          </w:p>
        </w:tc>
        <w:tc>
          <w:tcPr>
            <w:tcW w:w="5384" w:type="dxa"/>
          </w:tcPr>
          <w:p w:rsidR="00A51A43" w:rsidRP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 xml:space="preserve">біля житлової будівлі </w:t>
            </w:r>
          </w:p>
          <w:p w:rsidR="00A51A43" w:rsidRPr="00A51A43" w:rsidRDefault="00A51A43" w:rsidP="00A51A4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 xml:space="preserve">по вул. </w:t>
            </w:r>
            <w:proofErr w:type="spellStart"/>
            <w:r w:rsidRPr="00A51A43">
              <w:rPr>
                <w:rFonts w:ascii="Times New Roman" w:hAnsi="Times New Roman"/>
                <w:sz w:val="28"/>
                <w:szCs w:val="28"/>
              </w:rPr>
              <w:t>Качанівській</w:t>
            </w:r>
            <w:proofErr w:type="spellEnd"/>
            <w:r w:rsidRPr="00A51A43">
              <w:rPr>
                <w:rFonts w:ascii="Times New Roman" w:hAnsi="Times New Roman"/>
                <w:sz w:val="28"/>
                <w:szCs w:val="28"/>
              </w:rPr>
              <w:t xml:space="preserve">, 19 </w:t>
            </w:r>
          </w:p>
          <w:p w:rsidR="00A51A43" w:rsidRPr="009752B3" w:rsidRDefault="00A51A43" w:rsidP="0073613A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A51A43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A51A43">
              <w:rPr>
                <w:rFonts w:ascii="Times New Roman" w:hAnsi="Times New Roman"/>
                <w:sz w:val="28"/>
                <w:szCs w:val="28"/>
              </w:rPr>
              <w:t>Основ’янськ</w:t>
            </w:r>
            <w:r w:rsidR="0073613A">
              <w:rPr>
                <w:rFonts w:ascii="Times New Roman" w:hAnsi="Times New Roman"/>
                <w:sz w:val="28"/>
                <w:szCs w:val="28"/>
              </w:rPr>
              <w:t>и</w:t>
            </w:r>
            <w:r w:rsidRPr="00A51A43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A51A43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</w:tr>
    </w:tbl>
    <w:p w:rsidR="00A51A43" w:rsidRDefault="00A51A43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A51A43" w:rsidRDefault="00A51A43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068C8" w:rsidRPr="007068C8" w:rsidRDefault="007068C8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  <w:r w:rsidRPr="007068C8">
        <w:rPr>
          <w:rFonts w:ascii="Times New Roman" w:eastAsia="Times New Roman" w:hAnsi="Times New Roman"/>
          <w:sz w:val="28"/>
          <w:szCs w:val="28"/>
          <w:lang w:eastAsia="uk-UA"/>
        </w:rPr>
        <w:t>Директор Департаменту</w:t>
      </w:r>
    </w:p>
    <w:p w:rsidR="00A51A43" w:rsidRDefault="00A51A43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з </w:t>
      </w:r>
      <w:r w:rsidR="00535DE3">
        <w:rPr>
          <w:rFonts w:ascii="Times New Roman" w:eastAsia="Times New Roman" w:hAnsi="Times New Roman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нспекційної роботи</w:t>
      </w:r>
    </w:p>
    <w:p w:rsidR="007068C8" w:rsidRPr="007068C8" w:rsidRDefault="007068C8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  <w:r w:rsidRPr="007068C8">
        <w:rPr>
          <w:rFonts w:ascii="Times New Roman" w:eastAsia="Times New Roman" w:hAnsi="Times New Roman"/>
          <w:sz w:val="28"/>
          <w:szCs w:val="28"/>
          <w:lang w:eastAsia="uk-UA"/>
        </w:rPr>
        <w:t xml:space="preserve">Харківської міської ради                                       </w:t>
      </w:r>
      <w:r w:rsidR="00A51A43">
        <w:rPr>
          <w:rFonts w:ascii="Times New Roman" w:eastAsia="Times New Roman" w:hAnsi="Times New Roman"/>
          <w:sz w:val="28"/>
          <w:szCs w:val="28"/>
          <w:lang w:eastAsia="uk-UA"/>
        </w:rPr>
        <w:t>Б.В. ВАТУЛЯ</w:t>
      </w:r>
    </w:p>
    <w:p w:rsidR="007068C8" w:rsidRPr="007068C8" w:rsidRDefault="007068C8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068C8" w:rsidRPr="007068C8" w:rsidRDefault="007068C8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068C8" w:rsidRPr="007068C8" w:rsidRDefault="007068C8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  <w:r w:rsidRPr="007068C8">
        <w:rPr>
          <w:rFonts w:ascii="Times New Roman" w:eastAsia="Times New Roman" w:hAnsi="Times New Roman"/>
          <w:sz w:val="28"/>
          <w:szCs w:val="28"/>
          <w:lang w:eastAsia="uk-UA"/>
        </w:rPr>
        <w:t xml:space="preserve">Заступник міського голови – </w:t>
      </w:r>
    </w:p>
    <w:p w:rsidR="007068C8" w:rsidRPr="007068C8" w:rsidRDefault="007068C8" w:rsidP="007068C8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  <w:r w:rsidRPr="007068C8">
        <w:rPr>
          <w:rFonts w:ascii="Times New Roman" w:eastAsia="Times New Roman" w:hAnsi="Times New Roman"/>
          <w:sz w:val="28"/>
          <w:szCs w:val="28"/>
          <w:lang w:eastAsia="uk-UA"/>
        </w:rPr>
        <w:t xml:space="preserve">керуючий справами виконавчого </w:t>
      </w:r>
    </w:p>
    <w:p w:rsidR="00AD3554" w:rsidRDefault="007068C8" w:rsidP="00173453">
      <w:pPr>
        <w:tabs>
          <w:tab w:val="left" w:pos="3885"/>
        </w:tabs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uk-UA"/>
        </w:rPr>
      </w:pPr>
      <w:r w:rsidRPr="007068C8">
        <w:rPr>
          <w:rFonts w:ascii="Times New Roman" w:eastAsia="Times New Roman" w:hAnsi="Times New Roman"/>
          <w:sz w:val="28"/>
          <w:szCs w:val="28"/>
          <w:lang w:eastAsia="uk-UA"/>
        </w:rPr>
        <w:t>комітету міської ради                                            Т.М. ЧЕЧЕТОВА-ТЕРАШВІЛІ</w:t>
      </w:r>
    </w:p>
    <w:sectPr w:rsidR="00AD3554" w:rsidSect="00A23EC7">
      <w:headerReference w:type="even" r:id="rId16"/>
      <w:headerReference w:type="default" r:id="rId17"/>
      <w:pgSz w:w="11906" w:h="16838"/>
      <w:pgMar w:top="426" w:right="567" w:bottom="0" w:left="1560" w:header="59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95A" w:rsidRDefault="00E8695A" w:rsidP="00F77EB8">
      <w:pPr>
        <w:spacing w:after="0" w:line="240" w:lineRule="auto"/>
      </w:pPr>
      <w:r>
        <w:separator/>
      </w:r>
    </w:p>
  </w:endnote>
  <w:endnote w:type="continuationSeparator" w:id="0">
    <w:p w:rsidR="00E8695A" w:rsidRDefault="00E8695A" w:rsidP="00F77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9ED" w:rsidRDefault="005369E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9ED" w:rsidRDefault="005369E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9ED" w:rsidRDefault="005369E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95A" w:rsidRDefault="00E8695A" w:rsidP="00F77EB8">
      <w:pPr>
        <w:spacing w:after="0" w:line="240" w:lineRule="auto"/>
      </w:pPr>
      <w:r>
        <w:separator/>
      </w:r>
    </w:p>
  </w:footnote>
  <w:footnote w:type="continuationSeparator" w:id="0">
    <w:p w:rsidR="00E8695A" w:rsidRDefault="00E8695A" w:rsidP="00F77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2C1" w:rsidRPr="00BD360E" w:rsidRDefault="00A342C1" w:rsidP="00A342C1">
    <w:pPr>
      <w:tabs>
        <w:tab w:val="center" w:pos="4677"/>
      </w:tabs>
      <w:spacing w:after="0" w:line="240" w:lineRule="auto"/>
      <w:ind w:right="-425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                                  </w:t>
    </w:r>
    <w:r w:rsidR="00CE50F4">
      <w:rPr>
        <w:rFonts w:ascii="Times New Roman" w:hAnsi="Times New Roman"/>
        <w:sz w:val="24"/>
        <w:szCs w:val="24"/>
      </w:rPr>
      <w:t>2</w:t>
    </w:r>
    <w:r w:rsidRPr="00BD360E">
      <w:rPr>
        <w:rFonts w:ascii="Times New Roman" w:hAnsi="Times New Roman"/>
        <w:sz w:val="24"/>
        <w:szCs w:val="24"/>
      </w:rPr>
      <w:t xml:space="preserve">                                   </w:t>
    </w:r>
    <w:r>
      <w:rPr>
        <w:rFonts w:ascii="Times New Roman" w:hAnsi="Times New Roman"/>
        <w:sz w:val="24"/>
        <w:szCs w:val="24"/>
      </w:rPr>
      <w:t xml:space="preserve">                   </w:t>
    </w:r>
    <w:r w:rsidRPr="00BD360E">
      <w:rPr>
        <w:rFonts w:ascii="Times New Roman" w:hAnsi="Times New Roman"/>
        <w:sz w:val="24"/>
        <w:szCs w:val="24"/>
      </w:rPr>
      <w:t>Продовження додатка 2</w:t>
    </w:r>
  </w:p>
  <w:p w:rsidR="00A342C1" w:rsidRPr="00BD360E" w:rsidRDefault="00A342C1" w:rsidP="00A342C1">
    <w:pPr>
      <w:tabs>
        <w:tab w:val="center" w:pos="4677"/>
      </w:tabs>
      <w:spacing w:line="240" w:lineRule="auto"/>
      <w:ind w:right="-426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</w:t>
    </w:r>
    <w:r w:rsidRPr="00BD360E">
      <w:rPr>
        <w:rFonts w:ascii="Times New Roman" w:hAnsi="Times New Roman"/>
        <w:sz w:val="24"/>
        <w:szCs w:val="24"/>
      </w:rPr>
      <w:t>Продовження таблиці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453" w:rsidRPr="00BD360E" w:rsidRDefault="00173453" w:rsidP="00173453">
    <w:pPr>
      <w:tabs>
        <w:tab w:val="center" w:pos="4677"/>
      </w:tabs>
      <w:spacing w:after="0" w:line="240" w:lineRule="auto"/>
      <w:ind w:right="-425"/>
      <w:rPr>
        <w:rFonts w:ascii="Times New Roman" w:hAnsi="Times New Roman"/>
        <w:sz w:val="24"/>
        <w:szCs w:val="24"/>
      </w:rPr>
    </w:pPr>
    <w:r>
      <w:t xml:space="preserve">                                                                                 </w:t>
    </w:r>
    <w:r>
      <w:rPr>
        <w:rFonts w:ascii="Times New Roman" w:hAnsi="Times New Roman"/>
        <w:sz w:val="24"/>
        <w:szCs w:val="24"/>
      </w:rPr>
      <w:t>3</w:t>
    </w:r>
    <w:r w:rsidRPr="00BD360E">
      <w:rPr>
        <w:rFonts w:ascii="Times New Roman" w:hAnsi="Times New Roman"/>
        <w:sz w:val="24"/>
        <w:szCs w:val="24"/>
      </w:rPr>
      <w:t xml:space="preserve">                                  </w:t>
    </w:r>
    <w:r>
      <w:rPr>
        <w:rFonts w:ascii="Times New Roman" w:hAnsi="Times New Roman"/>
        <w:sz w:val="24"/>
        <w:szCs w:val="24"/>
      </w:rPr>
      <w:t xml:space="preserve">                    </w:t>
    </w:r>
    <w:r w:rsidRPr="00BD360E">
      <w:rPr>
        <w:rFonts w:ascii="Times New Roman" w:hAnsi="Times New Roman"/>
        <w:sz w:val="24"/>
        <w:szCs w:val="24"/>
      </w:rPr>
      <w:t>Продовження додатка 2</w:t>
    </w:r>
  </w:p>
  <w:p w:rsidR="00173453" w:rsidRPr="00BD360E" w:rsidRDefault="00173453" w:rsidP="00173453">
    <w:pPr>
      <w:tabs>
        <w:tab w:val="center" w:pos="4677"/>
      </w:tabs>
      <w:spacing w:line="240" w:lineRule="auto"/>
      <w:ind w:right="-426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</w:t>
    </w:r>
    <w:r w:rsidRPr="00BD360E">
      <w:rPr>
        <w:rFonts w:ascii="Times New Roman" w:hAnsi="Times New Roman"/>
        <w:sz w:val="24"/>
        <w:szCs w:val="24"/>
      </w:rPr>
      <w:t>Продовження таблиці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9ED" w:rsidRDefault="005369E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13A" w:rsidRDefault="00173453" w:rsidP="00A342C1">
    <w:pPr>
      <w:tabs>
        <w:tab w:val="center" w:pos="4677"/>
      </w:tabs>
      <w:spacing w:after="0" w:line="240" w:lineRule="auto"/>
      <w:ind w:right="-425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                                  </w:t>
    </w:r>
    <w:r>
      <w:rPr>
        <w:rFonts w:ascii="Times New Roman" w:hAnsi="Times New Roman"/>
        <w:sz w:val="24"/>
        <w:szCs w:val="24"/>
      </w:rPr>
      <w:t>2</w:t>
    </w:r>
    <w:r w:rsidRPr="00BD360E">
      <w:rPr>
        <w:rFonts w:ascii="Times New Roman" w:hAnsi="Times New Roman"/>
        <w:sz w:val="24"/>
        <w:szCs w:val="24"/>
      </w:rPr>
      <w:t xml:space="preserve">                                   </w:t>
    </w:r>
    <w:r>
      <w:rPr>
        <w:rFonts w:ascii="Times New Roman" w:hAnsi="Times New Roman"/>
        <w:sz w:val="24"/>
        <w:szCs w:val="24"/>
      </w:rPr>
      <w:t xml:space="preserve">                   </w:t>
    </w:r>
  </w:p>
  <w:p w:rsidR="00173453" w:rsidRPr="00BD360E" w:rsidRDefault="0073613A" w:rsidP="00A342C1">
    <w:pPr>
      <w:tabs>
        <w:tab w:val="center" w:pos="4677"/>
      </w:tabs>
      <w:spacing w:after="0" w:line="240" w:lineRule="auto"/>
      <w:ind w:right="-42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             </w:t>
    </w:r>
    <w:r w:rsidR="00173453" w:rsidRPr="00BD360E">
      <w:rPr>
        <w:rFonts w:ascii="Times New Roman" w:hAnsi="Times New Roman"/>
        <w:sz w:val="24"/>
        <w:szCs w:val="24"/>
      </w:rPr>
      <w:t xml:space="preserve">Продовження додатка </w:t>
    </w:r>
    <w:r w:rsidR="005369ED">
      <w:rPr>
        <w:rFonts w:ascii="Times New Roman" w:hAnsi="Times New Roman"/>
        <w:sz w:val="24"/>
        <w:szCs w:val="24"/>
      </w:rPr>
      <w:t>2</w:t>
    </w:r>
  </w:p>
  <w:p w:rsidR="00825B7D" w:rsidRPr="00BD360E" w:rsidRDefault="00173453" w:rsidP="00A342C1">
    <w:pPr>
      <w:tabs>
        <w:tab w:val="center" w:pos="4677"/>
      </w:tabs>
      <w:spacing w:line="240" w:lineRule="auto"/>
      <w:ind w:right="-426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</w:t>
    </w:r>
    <w:r w:rsidRPr="00BD360E">
      <w:rPr>
        <w:rFonts w:ascii="Times New Roman" w:hAnsi="Times New Roman"/>
        <w:sz w:val="24"/>
        <w:szCs w:val="24"/>
      </w:rPr>
      <w:t>Продовження таблиці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453" w:rsidRPr="00BD360E" w:rsidRDefault="00173453" w:rsidP="00173453">
    <w:pPr>
      <w:tabs>
        <w:tab w:val="center" w:pos="4677"/>
      </w:tabs>
      <w:spacing w:after="0" w:line="240" w:lineRule="auto"/>
      <w:ind w:right="-425"/>
      <w:rPr>
        <w:rFonts w:ascii="Times New Roman" w:hAnsi="Times New Roman"/>
        <w:sz w:val="24"/>
        <w:szCs w:val="24"/>
      </w:rPr>
    </w:pPr>
    <w:r>
      <w:t xml:space="preserve">                                                                                 </w:t>
    </w:r>
    <w:r>
      <w:rPr>
        <w:rFonts w:ascii="Times New Roman" w:hAnsi="Times New Roman"/>
        <w:sz w:val="24"/>
        <w:szCs w:val="24"/>
      </w:rPr>
      <w:t>3</w:t>
    </w:r>
    <w:r w:rsidRPr="00BD360E">
      <w:rPr>
        <w:rFonts w:ascii="Times New Roman" w:hAnsi="Times New Roman"/>
        <w:sz w:val="24"/>
        <w:szCs w:val="24"/>
      </w:rPr>
      <w:t xml:space="preserve">                                  </w:t>
    </w:r>
    <w:r>
      <w:rPr>
        <w:rFonts w:ascii="Times New Roman" w:hAnsi="Times New Roman"/>
        <w:sz w:val="24"/>
        <w:szCs w:val="24"/>
      </w:rPr>
      <w:t xml:space="preserve">                    </w:t>
    </w:r>
    <w:r w:rsidRPr="00BD360E">
      <w:rPr>
        <w:rFonts w:ascii="Times New Roman" w:hAnsi="Times New Roman"/>
        <w:sz w:val="24"/>
        <w:szCs w:val="24"/>
      </w:rPr>
      <w:t>Продовження додатка 2</w:t>
    </w:r>
  </w:p>
  <w:p w:rsidR="00173453" w:rsidRPr="00BD360E" w:rsidRDefault="00173453" w:rsidP="00173453">
    <w:pPr>
      <w:tabs>
        <w:tab w:val="center" w:pos="4677"/>
      </w:tabs>
      <w:spacing w:line="240" w:lineRule="auto"/>
      <w:ind w:right="-426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</w:t>
    </w:r>
    <w:r w:rsidRPr="00BD360E">
      <w:rPr>
        <w:rFonts w:ascii="Times New Roman" w:hAnsi="Times New Roman"/>
        <w:sz w:val="24"/>
        <w:szCs w:val="24"/>
      </w:rPr>
      <w:t>Продовження таблиці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13A" w:rsidRDefault="005B5721" w:rsidP="00A342C1">
    <w:pPr>
      <w:tabs>
        <w:tab w:val="center" w:pos="4677"/>
      </w:tabs>
      <w:spacing w:after="0" w:line="240" w:lineRule="auto"/>
      <w:ind w:right="-425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                                  </w:t>
    </w:r>
    <w:r>
      <w:rPr>
        <w:rFonts w:ascii="Times New Roman" w:hAnsi="Times New Roman"/>
        <w:sz w:val="24"/>
        <w:szCs w:val="24"/>
        <w:lang w:val="ru-RU"/>
      </w:rPr>
      <w:t>4</w:t>
    </w:r>
    <w:r w:rsidRPr="00BD360E">
      <w:rPr>
        <w:rFonts w:ascii="Times New Roman" w:hAnsi="Times New Roman"/>
        <w:sz w:val="24"/>
        <w:szCs w:val="24"/>
      </w:rPr>
      <w:t xml:space="preserve">   </w:t>
    </w:r>
  </w:p>
  <w:p w:rsidR="005B5721" w:rsidRPr="00BD360E" w:rsidRDefault="005B5721" w:rsidP="00A342C1">
    <w:pPr>
      <w:tabs>
        <w:tab w:val="center" w:pos="4677"/>
      </w:tabs>
      <w:spacing w:after="0" w:line="240" w:lineRule="auto"/>
      <w:ind w:right="-425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</w:t>
    </w:r>
    <w:r>
      <w:rPr>
        <w:rFonts w:ascii="Times New Roman" w:hAnsi="Times New Roman"/>
        <w:sz w:val="24"/>
        <w:szCs w:val="24"/>
      </w:rPr>
      <w:t xml:space="preserve">                   </w:t>
    </w:r>
    <w:r w:rsidR="0073613A">
      <w:rPr>
        <w:rFonts w:ascii="Times New Roman" w:hAnsi="Times New Roman"/>
        <w:sz w:val="24"/>
        <w:szCs w:val="24"/>
      </w:rPr>
      <w:t xml:space="preserve">                                                                        </w:t>
    </w:r>
    <w:r w:rsidRPr="00BD360E">
      <w:rPr>
        <w:rFonts w:ascii="Times New Roman" w:hAnsi="Times New Roman"/>
        <w:sz w:val="24"/>
        <w:szCs w:val="24"/>
      </w:rPr>
      <w:t xml:space="preserve">Продовження додатка </w:t>
    </w:r>
    <w:r w:rsidR="005369ED">
      <w:rPr>
        <w:rFonts w:ascii="Times New Roman" w:hAnsi="Times New Roman"/>
        <w:sz w:val="24"/>
        <w:szCs w:val="24"/>
      </w:rPr>
      <w:t>2</w:t>
    </w:r>
  </w:p>
  <w:p w:rsidR="005B5721" w:rsidRPr="00BD360E" w:rsidRDefault="005B5721" w:rsidP="00A342C1">
    <w:pPr>
      <w:tabs>
        <w:tab w:val="center" w:pos="4677"/>
      </w:tabs>
      <w:spacing w:line="240" w:lineRule="auto"/>
      <w:ind w:right="-426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</w:t>
    </w:r>
    <w:r w:rsidRPr="00BD360E">
      <w:rPr>
        <w:rFonts w:ascii="Times New Roman" w:hAnsi="Times New Roman"/>
        <w:sz w:val="24"/>
        <w:szCs w:val="24"/>
      </w:rPr>
      <w:t>Продовження таблиці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13A" w:rsidRDefault="006028CC" w:rsidP="006028CC">
    <w:pPr>
      <w:tabs>
        <w:tab w:val="center" w:pos="4677"/>
      </w:tabs>
      <w:spacing w:after="0" w:line="240" w:lineRule="auto"/>
      <w:ind w:right="-425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                                  </w:t>
    </w:r>
    <w:r w:rsidR="00173453">
      <w:rPr>
        <w:rFonts w:ascii="Times New Roman" w:hAnsi="Times New Roman"/>
        <w:sz w:val="24"/>
        <w:szCs w:val="24"/>
      </w:rPr>
      <w:t>3</w:t>
    </w:r>
    <w:r w:rsidRPr="00BD360E">
      <w:rPr>
        <w:rFonts w:ascii="Times New Roman" w:hAnsi="Times New Roman"/>
        <w:sz w:val="24"/>
        <w:szCs w:val="24"/>
      </w:rPr>
      <w:t xml:space="preserve">  </w:t>
    </w:r>
  </w:p>
  <w:p w:rsidR="006028CC" w:rsidRPr="00BD360E" w:rsidRDefault="006028CC" w:rsidP="006028CC">
    <w:pPr>
      <w:tabs>
        <w:tab w:val="center" w:pos="4677"/>
      </w:tabs>
      <w:spacing w:after="0" w:line="240" w:lineRule="auto"/>
      <w:ind w:right="-425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</w:t>
    </w:r>
    <w:r>
      <w:rPr>
        <w:rFonts w:ascii="Times New Roman" w:hAnsi="Times New Roman"/>
        <w:sz w:val="24"/>
        <w:szCs w:val="24"/>
      </w:rPr>
      <w:t xml:space="preserve">                   </w:t>
    </w:r>
    <w:r w:rsidR="0073613A">
      <w:rPr>
        <w:rFonts w:ascii="Times New Roman" w:hAnsi="Times New Roman"/>
        <w:sz w:val="24"/>
        <w:szCs w:val="24"/>
      </w:rPr>
      <w:tab/>
    </w:r>
    <w:r w:rsidR="0073613A">
      <w:rPr>
        <w:rFonts w:ascii="Times New Roman" w:hAnsi="Times New Roman"/>
        <w:sz w:val="24"/>
        <w:szCs w:val="24"/>
      </w:rPr>
      <w:tab/>
    </w:r>
    <w:r w:rsidR="0073613A">
      <w:rPr>
        <w:rFonts w:ascii="Times New Roman" w:hAnsi="Times New Roman"/>
        <w:sz w:val="24"/>
        <w:szCs w:val="24"/>
      </w:rPr>
      <w:tab/>
    </w:r>
    <w:r w:rsidR="0073613A">
      <w:rPr>
        <w:rFonts w:ascii="Times New Roman" w:hAnsi="Times New Roman"/>
        <w:sz w:val="24"/>
        <w:szCs w:val="24"/>
      </w:rPr>
      <w:tab/>
    </w:r>
    <w:r w:rsidR="0073613A">
      <w:rPr>
        <w:rFonts w:ascii="Times New Roman" w:hAnsi="Times New Roman"/>
        <w:sz w:val="24"/>
        <w:szCs w:val="24"/>
      </w:rPr>
      <w:tab/>
      <w:t xml:space="preserve">     </w:t>
    </w:r>
    <w:r w:rsidR="007B369D">
      <w:rPr>
        <w:rFonts w:ascii="Times New Roman" w:hAnsi="Times New Roman"/>
        <w:sz w:val="24"/>
        <w:szCs w:val="24"/>
      </w:rPr>
      <w:t xml:space="preserve">Продовження додатка </w:t>
    </w:r>
    <w:r w:rsidR="005369ED">
      <w:rPr>
        <w:rFonts w:ascii="Times New Roman" w:hAnsi="Times New Roman"/>
        <w:sz w:val="24"/>
        <w:szCs w:val="24"/>
      </w:rPr>
      <w:t>2</w:t>
    </w:r>
  </w:p>
  <w:p w:rsidR="006028CC" w:rsidRPr="00BD360E" w:rsidRDefault="006028CC" w:rsidP="006028CC">
    <w:pPr>
      <w:tabs>
        <w:tab w:val="center" w:pos="4677"/>
      </w:tabs>
      <w:spacing w:line="240" w:lineRule="auto"/>
      <w:ind w:right="-426"/>
      <w:rPr>
        <w:rFonts w:ascii="Times New Roman" w:hAnsi="Times New Roman"/>
        <w:sz w:val="24"/>
        <w:szCs w:val="24"/>
      </w:rPr>
    </w:pPr>
    <w:r w:rsidRPr="00BD360E"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</w:t>
    </w:r>
    <w:r w:rsidRPr="00BD360E">
      <w:rPr>
        <w:rFonts w:ascii="Times New Roman" w:hAnsi="Times New Roman"/>
        <w:sz w:val="24"/>
        <w:szCs w:val="24"/>
      </w:rPr>
      <w:t>Продовження таблиці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660D47"/>
    <w:multiLevelType w:val="hybridMultilevel"/>
    <w:tmpl w:val="0E32E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EB8"/>
    <w:rsid w:val="00002443"/>
    <w:rsid w:val="000178A6"/>
    <w:rsid w:val="00024B4D"/>
    <w:rsid w:val="00027B35"/>
    <w:rsid w:val="00082D05"/>
    <w:rsid w:val="00090970"/>
    <w:rsid w:val="00097061"/>
    <w:rsid w:val="000B0DDF"/>
    <w:rsid w:val="000B7176"/>
    <w:rsid w:val="000C7EC4"/>
    <w:rsid w:val="000D3498"/>
    <w:rsid w:val="000D4C80"/>
    <w:rsid w:val="000E5A40"/>
    <w:rsid w:val="000F370B"/>
    <w:rsid w:val="000F6B6C"/>
    <w:rsid w:val="0011485B"/>
    <w:rsid w:val="00123248"/>
    <w:rsid w:val="001236C9"/>
    <w:rsid w:val="0013202B"/>
    <w:rsid w:val="00142250"/>
    <w:rsid w:val="001445D5"/>
    <w:rsid w:val="00160C10"/>
    <w:rsid w:val="001658E4"/>
    <w:rsid w:val="001706F3"/>
    <w:rsid w:val="00173453"/>
    <w:rsid w:val="00174B77"/>
    <w:rsid w:val="00180913"/>
    <w:rsid w:val="001B29FE"/>
    <w:rsid w:val="001B30D3"/>
    <w:rsid w:val="001C5141"/>
    <w:rsid w:val="001C5F6A"/>
    <w:rsid w:val="001D0C51"/>
    <w:rsid w:val="001D41F7"/>
    <w:rsid w:val="001F461B"/>
    <w:rsid w:val="001F51AF"/>
    <w:rsid w:val="00222536"/>
    <w:rsid w:val="0022316C"/>
    <w:rsid w:val="00224259"/>
    <w:rsid w:val="00224D01"/>
    <w:rsid w:val="002273C7"/>
    <w:rsid w:val="00235121"/>
    <w:rsid w:val="00255B32"/>
    <w:rsid w:val="00263AEF"/>
    <w:rsid w:val="00264BFD"/>
    <w:rsid w:val="00284DC4"/>
    <w:rsid w:val="00291487"/>
    <w:rsid w:val="002B118D"/>
    <w:rsid w:val="002F0ACF"/>
    <w:rsid w:val="0030385A"/>
    <w:rsid w:val="00306A3D"/>
    <w:rsid w:val="00312084"/>
    <w:rsid w:val="003140F4"/>
    <w:rsid w:val="00320C6D"/>
    <w:rsid w:val="00325716"/>
    <w:rsid w:val="00332BDC"/>
    <w:rsid w:val="00341043"/>
    <w:rsid w:val="00344B71"/>
    <w:rsid w:val="00362F57"/>
    <w:rsid w:val="0037266E"/>
    <w:rsid w:val="00375A0C"/>
    <w:rsid w:val="003874E9"/>
    <w:rsid w:val="00391802"/>
    <w:rsid w:val="003967C5"/>
    <w:rsid w:val="0039689A"/>
    <w:rsid w:val="003A5625"/>
    <w:rsid w:val="003C3C71"/>
    <w:rsid w:val="003D09B8"/>
    <w:rsid w:val="003D2686"/>
    <w:rsid w:val="003E04CD"/>
    <w:rsid w:val="003E3364"/>
    <w:rsid w:val="003E6444"/>
    <w:rsid w:val="003F2449"/>
    <w:rsid w:val="003F27B4"/>
    <w:rsid w:val="00403A5D"/>
    <w:rsid w:val="00421C0D"/>
    <w:rsid w:val="004262D3"/>
    <w:rsid w:val="0043003F"/>
    <w:rsid w:val="00436333"/>
    <w:rsid w:val="00437A4D"/>
    <w:rsid w:val="00446608"/>
    <w:rsid w:val="00453E4D"/>
    <w:rsid w:val="00464F02"/>
    <w:rsid w:val="00471D07"/>
    <w:rsid w:val="004804E7"/>
    <w:rsid w:val="004C461B"/>
    <w:rsid w:val="004D6875"/>
    <w:rsid w:val="004E2E8A"/>
    <w:rsid w:val="004E5BC4"/>
    <w:rsid w:val="004F4493"/>
    <w:rsid w:val="004F5785"/>
    <w:rsid w:val="00502790"/>
    <w:rsid w:val="005228EE"/>
    <w:rsid w:val="00525E76"/>
    <w:rsid w:val="00530D4D"/>
    <w:rsid w:val="00535DE3"/>
    <w:rsid w:val="00535FFB"/>
    <w:rsid w:val="005369ED"/>
    <w:rsid w:val="0054262F"/>
    <w:rsid w:val="00544E92"/>
    <w:rsid w:val="005566A0"/>
    <w:rsid w:val="00557CFE"/>
    <w:rsid w:val="00565BD6"/>
    <w:rsid w:val="005719A0"/>
    <w:rsid w:val="0058206F"/>
    <w:rsid w:val="005953B4"/>
    <w:rsid w:val="005B0DD4"/>
    <w:rsid w:val="005B4359"/>
    <w:rsid w:val="005B4C99"/>
    <w:rsid w:val="005B5721"/>
    <w:rsid w:val="005B5FA9"/>
    <w:rsid w:val="005E0B01"/>
    <w:rsid w:val="005F4C1F"/>
    <w:rsid w:val="006028CC"/>
    <w:rsid w:val="00612C65"/>
    <w:rsid w:val="006413A6"/>
    <w:rsid w:val="00654520"/>
    <w:rsid w:val="00656820"/>
    <w:rsid w:val="00662729"/>
    <w:rsid w:val="00667085"/>
    <w:rsid w:val="00675F9B"/>
    <w:rsid w:val="00677676"/>
    <w:rsid w:val="006A3CD7"/>
    <w:rsid w:val="006A77F7"/>
    <w:rsid w:val="006B1ACF"/>
    <w:rsid w:val="006B3576"/>
    <w:rsid w:val="006C7BF7"/>
    <w:rsid w:val="006C7F23"/>
    <w:rsid w:val="006F5EB7"/>
    <w:rsid w:val="00700415"/>
    <w:rsid w:val="007031DE"/>
    <w:rsid w:val="007068C8"/>
    <w:rsid w:val="00706CFE"/>
    <w:rsid w:val="00721BE5"/>
    <w:rsid w:val="0073613A"/>
    <w:rsid w:val="00762F60"/>
    <w:rsid w:val="007739B5"/>
    <w:rsid w:val="0078046C"/>
    <w:rsid w:val="007A7A31"/>
    <w:rsid w:val="007B369D"/>
    <w:rsid w:val="007C360B"/>
    <w:rsid w:val="007D1388"/>
    <w:rsid w:val="007E206F"/>
    <w:rsid w:val="007E3CE1"/>
    <w:rsid w:val="00803B91"/>
    <w:rsid w:val="00825B7D"/>
    <w:rsid w:val="00831B67"/>
    <w:rsid w:val="00834E6A"/>
    <w:rsid w:val="00855E11"/>
    <w:rsid w:val="00861FA1"/>
    <w:rsid w:val="00870889"/>
    <w:rsid w:val="008917F9"/>
    <w:rsid w:val="008955C6"/>
    <w:rsid w:val="008A1FD2"/>
    <w:rsid w:val="008A3A56"/>
    <w:rsid w:val="008B3BB4"/>
    <w:rsid w:val="008B43E7"/>
    <w:rsid w:val="008C66EA"/>
    <w:rsid w:val="008D4993"/>
    <w:rsid w:val="008D6D38"/>
    <w:rsid w:val="008E4012"/>
    <w:rsid w:val="008E668F"/>
    <w:rsid w:val="009000DC"/>
    <w:rsid w:val="00911EAA"/>
    <w:rsid w:val="00914F03"/>
    <w:rsid w:val="00921EF1"/>
    <w:rsid w:val="0093436F"/>
    <w:rsid w:val="0096209A"/>
    <w:rsid w:val="00962235"/>
    <w:rsid w:val="009665B0"/>
    <w:rsid w:val="00967B30"/>
    <w:rsid w:val="0097110B"/>
    <w:rsid w:val="009752B3"/>
    <w:rsid w:val="009A35F2"/>
    <w:rsid w:val="009B4EF6"/>
    <w:rsid w:val="009C00B8"/>
    <w:rsid w:val="009C5A22"/>
    <w:rsid w:val="009D197F"/>
    <w:rsid w:val="009D3A25"/>
    <w:rsid w:val="009E2E73"/>
    <w:rsid w:val="009E4EA3"/>
    <w:rsid w:val="00A23EC7"/>
    <w:rsid w:val="00A342C1"/>
    <w:rsid w:val="00A462C5"/>
    <w:rsid w:val="00A47414"/>
    <w:rsid w:val="00A51A43"/>
    <w:rsid w:val="00A66000"/>
    <w:rsid w:val="00A71019"/>
    <w:rsid w:val="00A73C02"/>
    <w:rsid w:val="00A92AB6"/>
    <w:rsid w:val="00A97DA8"/>
    <w:rsid w:val="00AB1036"/>
    <w:rsid w:val="00AB6AEC"/>
    <w:rsid w:val="00AD3554"/>
    <w:rsid w:val="00B03439"/>
    <w:rsid w:val="00B04CF9"/>
    <w:rsid w:val="00B10DEA"/>
    <w:rsid w:val="00B2402D"/>
    <w:rsid w:val="00B241CB"/>
    <w:rsid w:val="00B31227"/>
    <w:rsid w:val="00B47F47"/>
    <w:rsid w:val="00B549B9"/>
    <w:rsid w:val="00B70720"/>
    <w:rsid w:val="00B8492B"/>
    <w:rsid w:val="00B956A8"/>
    <w:rsid w:val="00B96207"/>
    <w:rsid w:val="00B97913"/>
    <w:rsid w:val="00BA5931"/>
    <w:rsid w:val="00BC4F94"/>
    <w:rsid w:val="00BC5D98"/>
    <w:rsid w:val="00BD360E"/>
    <w:rsid w:val="00BE10E1"/>
    <w:rsid w:val="00BE3D51"/>
    <w:rsid w:val="00BE76C1"/>
    <w:rsid w:val="00C064DA"/>
    <w:rsid w:val="00C2025E"/>
    <w:rsid w:val="00C21F29"/>
    <w:rsid w:val="00C27590"/>
    <w:rsid w:val="00C563E2"/>
    <w:rsid w:val="00C57359"/>
    <w:rsid w:val="00C577AF"/>
    <w:rsid w:val="00C6599B"/>
    <w:rsid w:val="00C67F5D"/>
    <w:rsid w:val="00C71C7D"/>
    <w:rsid w:val="00C8525B"/>
    <w:rsid w:val="00C9055B"/>
    <w:rsid w:val="00C927B4"/>
    <w:rsid w:val="00C974EE"/>
    <w:rsid w:val="00CA6846"/>
    <w:rsid w:val="00CB6561"/>
    <w:rsid w:val="00CD6047"/>
    <w:rsid w:val="00CE237D"/>
    <w:rsid w:val="00CE50F4"/>
    <w:rsid w:val="00CF6A61"/>
    <w:rsid w:val="00D01169"/>
    <w:rsid w:val="00D218C6"/>
    <w:rsid w:val="00D31BB4"/>
    <w:rsid w:val="00D337EA"/>
    <w:rsid w:val="00D43DCD"/>
    <w:rsid w:val="00D737AF"/>
    <w:rsid w:val="00D81A2C"/>
    <w:rsid w:val="00DA1326"/>
    <w:rsid w:val="00DA248E"/>
    <w:rsid w:val="00DA54A6"/>
    <w:rsid w:val="00DA7E35"/>
    <w:rsid w:val="00DB6DC5"/>
    <w:rsid w:val="00DD402E"/>
    <w:rsid w:val="00DE6B0E"/>
    <w:rsid w:val="00DE79F8"/>
    <w:rsid w:val="00E04938"/>
    <w:rsid w:val="00E3744A"/>
    <w:rsid w:val="00E4415B"/>
    <w:rsid w:val="00E52ED7"/>
    <w:rsid w:val="00E65ACC"/>
    <w:rsid w:val="00E66068"/>
    <w:rsid w:val="00E72D2B"/>
    <w:rsid w:val="00E8695A"/>
    <w:rsid w:val="00EA4261"/>
    <w:rsid w:val="00EB12F9"/>
    <w:rsid w:val="00EC3887"/>
    <w:rsid w:val="00EC5946"/>
    <w:rsid w:val="00EC6C95"/>
    <w:rsid w:val="00EC7443"/>
    <w:rsid w:val="00EC7E3A"/>
    <w:rsid w:val="00F11D1D"/>
    <w:rsid w:val="00F13033"/>
    <w:rsid w:val="00F14F02"/>
    <w:rsid w:val="00F21D0C"/>
    <w:rsid w:val="00F24D0E"/>
    <w:rsid w:val="00F37EDC"/>
    <w:rsid w:val="00F4197A"/>
    <w:rsid w:val="00F44E2F"/>
    <w:rsid w:val="00F7519A"/>
    <w:rsid w:val="00F77EB8"/>
    <w:rsid w:val="00F866DD"/>
    <w:rsid w:val="00FA7F2B"/>
    <w:rsid w:val="00FC2D06"/>
    <w:rsid w:val="00FC79D5"/>
    <w:rsid w:val="00FE5DC5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8383AB"/>
  <w15:chartTrackingRefBased/>
  <w15:docId w15:val="{238395D3-CB5F-4565-A613-56228C1F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197F"/>
    <w:pPr>
      <w:spacing w:after="200" w:line="276" w:lineRule="auto"/>
    </w:pPr>
    <w:rPr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EB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77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F77EB8"/>
    <w:rPr>
      <w:lang w:val="uk-UA"/>
    </w:rPr>
  </w:style>
  <w:style w:type="paragraph" w:styleId="a6">
    <w:name w:val="footer"/>
    <w:basedOn w:val="a"/>
    <w:link w:val="a7"/>
    <w:uiPriority w:val="99"/>
    <w:unhideWhenUsed/>
    <w:rsid w:val="00F77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F77EB8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D6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8D6D38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49CF0-E1D5-4E7A-8FAB-D08E9BB2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R. Mgebrova</dc:creator>
  <cp:keywords/>
  <dc:description/>
  <cp:lastModifiedBy>Dmitriy V. Starodubtsev</cp:lastModifiedBy>
  <cp:revision>15</cp:revision>
  <cp:lastPrinted>2021-10-13T07:53:00Z</cp:lastPrinted>
  <dcterms:created xsi:type="dcterms:W3CDTF">2022-01-31T09:55:00Z</dcterms:created>
  <dcterms:modified xsi:type="dcterms:W3CDTF">2022-02-11T13:20:00Z</dcterms:modified>
</cp:coreProperties>
</file>